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20A" w:rsidRPr="00BD558F" w:rsidRDefault="0082720A" w:rsidP="0082720A">
      <w:pPr>
        <w:pStyle w:val="a3"/>
        <w:rPr>
          <w:color w:val="000000"/>
          <w:sz w:val="28"/>
          <w:szCs w:val="28"/>
        </w:rPr>
      </w:pPr>
      <w:r w:rsidRPr="00BD558F">
        <w:rPr>
          <w:color w:val="000000"/>
          <w:sz w:val="28"/>
          <w:szCs w:val="28"/>
        </w:rPr>
        <w:t xml:space="preserve">Педагоги детского сада прекрасно понимают, что отлично приготовленная пища </w:t>
      </w:r>
      <w:proofErr w:type="gramStart"/>
      <w:r w:rsidRPr="00BD558F">
        <w:rPr>
          <w:color w:val="000000"/>
          <w:sz w:val="28"/>
          <w:szCs w:val="28"/>
        </w:rPr>
        <w:t>-э</w:t>
      </w:r>
      <w:proofErr w:type="gramEnd"/>
      <w:r w:rsidRPr="00BD558F">
        <w:rPr>
          <w:color w:val="000000"/>
          <w:sz w:val="28"/>
          <w:szCs w:val="28"/>
        </w:rPr>
        <w:t>то только первый шаг к здоровью ребёнка. Необходимо с раннего возраста формировать у ребёнка вкусовые предпочтения, исходя из необходимых для него продуктов на данный период его развития; формировать мотивацию самого процесса употребления пищи: для чего нужно есть, как правильно это делать и почему и т.д. С этой целью проводится целый комплекс мероприятий со</w:t>
      </w:r>
      <w:r w:rsidR="00344B69">
        <w:rPr>
          <w:color w:val="000000"/>
          <w:sz w:val="28"/>
          <w:szCs w:val="28"/>
        </w:rPr>
        <w:t xml:space="preserve"> всеми участниками </w:t>
      </w:r>
      <w:r w:rsidRPr="00BD558F">
        <w:rPr>
          <w:color w:val="000000"/>
          <w:sz w:val="28"/>
          <w:szCs w:val="28"/>
        </w:rPr>
        <w:t>образовательного процесса. Главная их задача - расширить знания взрослых о здоровой пище и о питании детей вообще, а для детей - создать такие условия, чтобы каждый приём пищи доставлял им радость и наслаждение.</w:t>
      </w:r>
    </w:p>
    <w:p w:rsidR="0082720A" w:rsidRPr="007C1043" w:rsidRDefault="0082720A" w:rsidP="0082720A">
      <w:pPr>
        <w:pStyle w:val="a3"/>
        <w:jc w:val="center"/>
        <w:rPr>
          <w:rFonts w:ascii="Arial" w:hAnsi="Arial" w:cs="Arial"/>
          <w:color w:val="000000"/>
          <w:sz w:val="28"/>
          <w:szCs w:val="28"/>
        </w:rPr>
      </w:pPr>
      <w:r w:rsidRPr="007C1043">
        <w:rPr>
          <w:rStyle w:val="a4"/>
          <w:rFonts w:ascii="Arial" w:hAnsi="Arial" w:cs="Arial"/>
          <w:color w:val="000000"/>
          <w:sz w:val="28"/>
          <w:szCs w:val="28"/>
        </w:rPr>
        <w:t>Педагогический аспект организации питания в ДОУ.</w:t>
      </w:r>
      <w:r w:rsidRPr="007C1043">
        <w:rPr>
          <w:rFonts w:ascii="Arial" w:hAnsi="Arial" w:cs="Arial"/>
          <w:b/>
          <w:bCs/>
          <w:color w:val="000000"/>
          <w:sz w:val="28"/>
          <w:szCs w:val="28"/>
        </w:rPr>
        <w:br/>
      </w:r>
      <w:r w:rsidRPr="007C1043">
        <w:rPr>
          <w:rStyle w:val="a4"/>
          <w:rFonts w:ascii="Arial" w:hAnsi="Arial" w:cs="Arial"/>
          <w:color w:val="000000"/>
          <w:sz w:val="28"/>
          <w:szCs w:val="28"/>
        </w:rPr>
        <w:t>Обеспечение эмоционально - эстетического комфорта при</w:t>
      </w:r>
      <w:r w:rsidRPr="007C1043">
        <w:rPr>
          <w:rFonts w:ascii="Arial" w:hAnsi="Arial" w:cs="Arial"/>
          <w:b/>
          <w:bCs/>
          <w:color w:val="000000"/>
          <w:sz w:val="28"/>
          <w:szCs w:val="28"/>
        </w:rPr>
        <w:br/>
      </w:r>
      <w:r w:rsidRPr="007C1043">
        <w:rPr>
          <w:rStyle w:val="a4"/>
          <w:rFonts w:ascii="Arial" w:hAnsi="Arial" w:cs="Arial"/>
          <w:color w:val="000000"/>
          <w:sz w:val="28"/>
          <w:szCs w:val="28"/>
        </w:rPr>
        <w:t>организации здорового питания детей и формирования личной культуры ребенка</w:t>
      </w:r>
    </w:p>
    <w:tbl>
      <w:tblPr>
        <w:tblW w:w="5514" w:type="pct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129"/>
        <w:gridCol w:w="3129"/>
        <w:gridCol w:w="4092"/>
      </w:tblGrid>
      <w:tr w:rsidR="0082720A" w:rsidRPr="00344B69" w:rsidTr="00344B69">
        <w:trPr>
          <w:tblCellSpacing w:w="0" w:type="dxa"/>
        </w:trPr>
        <w:tc>
          <w:tcPr>
            <w:tcW w:w="15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82720A" w:rsidP="002B182D">
            <w:pPr>
              <w:pStyle w:val="a3"/>
              <w:jc w:val="center"/>
              <w:rPr>
                <w:color w:val="000000"/>
              </w:rPr>
            </w:pPr>
            <w:r w:rsidRPr="00344B69">
              <w:rPr>
                <w:rStyle w:val="a4"/>
                <w:color w:val="000000"/>
              </w:rPr>
              <w:t xml:space="preserve"> </w:t>
            </w:r>
            <w:r w:rsidR="00BF664C" w:rsidRPr="00344B69">
              <w:rPr>
                <w:rStyle w:val="a4"/>
                <w:color w:val="000000"/>
              </w:rPr>
              <w:t>П</w:t>
            </w:r>
            <w:r w:rsidRPr="00344B69">
              <w:rPr>
                <w:rStyle w:val="a4"/>
                <w:color w:val="000000"/>
              </w:rPr>
              <w:t>едагог</w:t>
            </w:r>
            <w:r w:rsidR="00BF664C">
              <w:rPr>
                <w:rStyle w:val="a4"/>
                <w:color w:val="000000"/>
              </w:rPr>
              <w:t>ическая деятельность</w:t>
            </w:r>
          </w:p>
        </w:tc>
        <w:tc>
          <w:tcPr>
            <w:tcW w:w="15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BF664C" w:rsidP="00BF664C">
            <w:pPr>
              <w:pStyle w:val="a3"/>
              <w:jc w:val="center"/>
              <w:rPr>
                <w:color w:val="000000"/>
              </w:rPr>
            </w:pPr>
            <w:r>
              <w:rPr>
                <w:rStyle w:val="a4"/>
                <w:color w:val="000000"/>
              </w:rPr>
              <w:t>Взаимодействие с</w:t>
            </w:r>
            <w:r w:rsidR="0082720A" w:rsidRPr="00344B69">
              <w:rPr>
                <w:rStyle w:val="a4"/>
                <w:color w:val="000000"/>
              </w:rPr>
              <w:t xml:space="preserve"> родителями</w:t>
            </w:r>
          </w:p>
        </w:tc>
        <w:tc>
          <w:tcPr>
            <w:tcW w:w="19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BF664C" w:rsidP="002B182D">
            <w:pPr>
              <w:pStyle w:val="a3"/>
              <w:jc w:val="center"/>
              <w:rPr>
                <w:color w:val="000000"/>
              </w:rPr>
            </w:pPr>
            <w:r>
              <w:rPr>
                <w:rStyle w:val="a4"/>
                <w:color w:val="000000"/>
              </w:rPr>
              <w:t xml:space="preserve">Образовательная деятельность </w:t>
            </w:r>
            <w:r w:rsidR="0082720A" w:rsidRPr="00344B69">
              <w:rPr>
                <w:rStyle w:val="a4"/>
                <w:color w:val="000000"/>
              </w:rPr>
              <w:t>с детьми</w:t>
            </w:r>
          </w:p>
        </w:tc>
      </w:tr>
      <w:tr w:rsidR="0082720A" w:rsidRPr="00344B69" w:rsidTr="00344B69">
        <w:trPr>
          <w:tblCellSpacing w:w="0" w:type="dxa"/>
        </w:trPr>
        <w:tc>
          <w:tcPr>
            <w:tcW w:w="15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82720A" w:rsidP="002B182D">
            <w:pPr>
              <w:pStyle w:val="a3"/>
              <w:rPr>
                <w:color w:val="000000"/>
              </w:rPr>
            </w:pP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-Знание и соблюдение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санитарно-эпидемиологических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правил и нормативов для ДОУ и других нормативно-правовых документов в образовании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-Реализация задач к разделу</w:t>
            </w:r>
          </w:p>
          <w:p w:rsidR="0082720A" w:rsidRPr="00344B69" w:rsidRDefault="00BF664C" w:rsidP="002B182D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ООП МБДОУ ДС 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рабово</w:t>
            </w:r>
            <w:r w:rsidR="0082720A" w:rsidRPr="00344B69">
              <w:rPr>
                <w:color w:val="000000"/>
              </w:rPr>
              <w:t>: «Воспитание культурно- гигиенических навыков»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-Изучение </w:t>
            </w:r>
            <w:proofErr w:type="gramStart"/>
            <w:r w:rsidRPr="00344B69">
              <w:rPr>
                <w:color w:val="000000"/>
              </w:rPr>
              <w:t>инновационных</w:t>
            </w:r>
            <w:proofErr w:type="gramEnd"/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педагогических технологий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по данной теме</w:t>
            </w:r>
          </w:p>
          <w:p w:rsidR="004F2A4F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-Планирование различных форм работы с детьми по теме в образовательных областях 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-Оснащение педагогического </w:t>
            </w:r>
            <w:r w:rsidRPr="00344B69">
              <w:rPr>
                <w:color w:val="000000"/>
              </w:rPr>
              <w:lastRenderedPageBreak/>
              <w:t xml:space="preserve">процесса </w:t>
            </w:r>
            <w:proofErr w:type="gramStart"/>
            <w:r w:rsidRPr="00344B69">
              <w:rPr>
                <w:color w:val="000000"/>
              </w:rPr>
              <w:t>необходимыми</w:t>
            </w:r>
            <w:proofErr w:type="gramEnd"/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пособиями и оборудованием по теме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-Знание правил </w:t>
            </w:r>
            <w:proofErr w:type="gramStart"/>
            <w:r w:rsidRPr="00344B69">
              <w:rPr>
                <w:color w:val="000000"/>
              </w:rPr>
              <w:t>столового</w:t>
            </w:r>
            <w:proofErr w:type="gramEnd"/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этикета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-Семинары, семинары- практикумы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-Консультации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-Мастер-классы, презентации, видео - отчёты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-Самообразование педагогов, обобщение опыта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-Оперативный и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систематический контроль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-разработка проектов, подготовка и проведение акций, праздников, развлечений по теме</w:t>
            </w:r>
          </w:p>
        </w:tc>
        <w:tc>
          <w:tcPr>
            <w:tcW w:w="15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lastRenderedPageBreak/>
              <w:t> 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-Информационные стенды:   консультации, рекомендации, советы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-Акции: «Советуем приготовить»- рецепты для родителей; «Любимые блюда моего ребёнка»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-Родительские собрания на тему: «Питание в ДОУ, привитие  культурно-гигиенических навыков детям дошкольного  возраста», "Столовый этикет дома",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-Участие  родителей в </w:t>
            </w:r>
            <w:r w:rsidR="00344B69">
              <w:rPr>
                <w:color w:val="000000"/>
              </w:rPr>
              <w:t xml:space="preserve">работе </w:t>
            </w:r>
            <w:proofErr w:type="spellStart"/>
            <w:r w:rsidR="00344B69">
              <w:rPr>
                <w:color w:val="000000"/>
              </w:rPr>
              <w:t>бракеражной</w:t>
            </w:r>
            <w:proofErr w:type="spellEnd"/>
            <w:r w:rsidRPr="00344B69">
              <w:rPr>
                <w:color w:val="000000"/>
              </w:rPr>
              <w:t xml:space="preserve"> комиссии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-Участие в проектах,  конкурсах¸</w:t>
            </w:r>
            <w:r w:rsidR="00344B69">
              <w:rPr>
                <w:color w:val="000000"/>
              </w:rPr>
              <w:t xml:space="preserve"> </w:t>
            </w:r>
            <w:r w:rsidRPr="00344B69">
              <w:rPr>
                <w:color w:val="000000"/>
              </w:rPr>
              <w:t>праздниках, досугах, развлечениях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 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 </w:t>
            </w:r>
          </w:p>
        </w:tc>
        <w:tc>
          <w:tcPr>
            <w:tcW w:w="19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2720A" w:rsidRPr="00344B69" w:rsidRDefault="007C1043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  <w:u w:val="single"/>
              </w:rPr>
              <w:t xml:space="preserve"> «Познавательное развитие</w:t>
            </w:r>
            <w:r w:rsidR="0082720A" w:rsidRPr="00344B69">
              <w:rPr>
                <w:color w:val="000000"/>
                <w:u w:val="single"/>
              </w:rPr>
              <w:t>»:</w:t>
            </w:r>
          </w:p>
          <w:p w:rsidR="007C1043" w:rsidRPr="00344B69" w:rsidRDefault="0082720A" w:rsidP="007C1043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</w:t>
            </w:r>
            <w:r w:rsidR="007C1043" w:rsidRPr="00344B69">
              <w:rPr>
                <w:color w:val="000000"/>
              </w:rPr>
              <w:t xml:space="preserve"> Проекты «Школа здорового питания», «Школа здоровья», «Я расту», «Витаминное дерево»</w:t>
            </w:r>
          </w:p>
          <w:p w:rsidR="007C1043" w:rsidRPr="00344B69" w:rsidRDefault="007C1043" w:rsidP="007C1043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-Дидактические игры  на формирование  знаний о  пользе и вреде продуктов питания, на формирование</w:t>
            </w:r>
          </w:p>
          <w:p w:rsidR="007C1043" w:rsidRPr="00344B69" w:rsidRDefault="007C1043" w:rsidP="007C1043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культуры еды, культуры поведения за столом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проектная и экспериментальная деятельность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«Съедобные и несъедобные  грибы», «Витамины и здоровый  организм»,</w:t>
            </w:r>
          </w:p>
          <w:p w:rsidR="007C1043" w:rsidRPr="00344B69" w:rsidRDefault="0082720A" w:rsidP="007C1043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 xml:space="preserve">«Что мы делаем, когда едим?» </w:t>
            </w:r>
            <w:r w:rsidR="007C1043" w:rsidRPr="00344B69">
              <w:rPr>
                <w:color w:val="000000"/>
              </w:rPr>
              <w:t>Исследовательская работа: рассматривание зерен различных круп, опыты с посадкой заранее замоченных и сухих   семян  растений, сравнение результатов; ознакомление с витаминами на примере продуктов питания; показ презентаций</w:t>
            </w:r>
          </w:p>
          <w:p w:rsid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  <w:u w:val="single"/>
              </w:rPr>
              <w:t xml:space="preserve"> «</w:t>
            </w:r>
            <w:r w:rsidR="00344B69">
              <w:rPr>
                <w:color w:val="000000"/>
                <w:u w:val="single"/>
              </w:rPr>
              <w:t>Социально-к</w:t>
            </w:r>
            <w:r w:rsidR="007C1043" w:rsidRPr="00344B69">
              <w:rPr>
                <w:color w:val="000000"/>
                <w:u w:val="single"/>
              </w:rPr>
              <w:t>оммуникативное  развитие</w:t>
            </w:r>
            <w:r w:rsidRPr="00344B69">
              <w:rPr>
                <w:color w:val="000000"/>
                <w:u w:val="single"/>
              </w:rPr>
              <w:t>»:</w:t>
            </w:r>
            <w:r w:rsidRPr="00344B69">
              <w:rPr>
                <w:color w:val="000000"/>
              </w:rPr>
              <w:t xml:space="preserve"> «Почему нужно есть много  овощей и фруктов», «Откуда хлеб  на </w:t>
            </w:r>
            <w:r w:rsidRPr="00344B69">
              <w:rPr>
                <w:color w:val="000000"/>
              </w:rPr>
              <w:lastRenderedPageBreak/>
              <w:t xml:space="preserve">стол пришел», «Правила поведения   за столом» 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«</w:t>
            </w:r>
            <w:r w:rsidR="007C1043" w:rsidRPr="00344B69">
              <w:rPr>
                <w:color w:val="000000"/>
              </w:rPr>
              <w:t>Х</w:t>
            </w:r>
            <w:r w:rsidR="007C1043" w:rsidRPr="00344B69">
              <w:rPr>
                <w:color w:val="000000"/>
                <w:u w:val="single"/>
              </w:rPr>
              <w:t>удожественно-эстетическое развитие</w:t>
            </w:r>
            <w:r w:rsidRPr="00344B69">
              <w:rPr>
                <w:color w:val="000000"/>
              </w:rPr>
              <w:t xml:space="preserve">»: чтение детской и познавательной литературы; загадывание загадок о продуктах питания, разучивание стихов, </w:t>
            </w:r>
            <w:proofErr w:type="spellStart"/>
            <w:r w:rsidRPr="00344B69">
              <w:rPr>
                <w:color w:val="000000"/>
              </w:rPr>
              <w:t>потешек</w:t>
            </w:r>
            <w:proofErr w:type="spellEnd"/>
            <w:r w:rsidRPr="00344B69">
              <w:rPr>
                <w:color w:val="000000"/>
              </w:rPr>
              <w:t>,  песенок, поговорок, пословиц, связанных с выполнением  культурно-гигиенических  правил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рисование и аппликация, лепка из соленого теста  и глины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-</w:t>
            </w:r>
            <w:r w:rsidRPr="00344B69">
              <w:rPr>
                <w:color w:val="000000"/>
                <w:u w:val="single"/>
              </w:rPr>
              <w:t>Развлечения</w:t>
            </w:r>
            <w:r w:rsidRPr="00344B69">
              <w:rPr>
                <w:color w:val="000000"/>
              </w:rPr>
              <w:t>, досуги, посвященные теме питания, привитию культурно-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</w:rPr>
              <w:t>гигиенических навыков, драматизация сказок: «Колосок», «Колобок» и т.д.</w:t>
            </w:r>
          </w:p>
          <w:p w:rsidR="0082720A" w:rsidRPr="00344B69" w:rsidRDefault="0082720A" w:rsidP="002B182D">
            <w:pPr>
              <w:pStyle w:val="a3"/>
              <w:rPr>
                <w:color w:val="000000"/>
              </w:rPr>
            </w:pPr>
            <w:r w:rsidRPr="00344B69">
              <w:rPr>
                <w:color w:val="000000"/>
                <w:u w:val="single"/>
              </w:rPr>
              <w:t>Труд</w:t>
            </w:r>
            <w:r w:rsidR="004F2A4F">
              <w:rPr>
                <w:color w:val="000000"/>
                <w:u w:val="single"/>
              </w:rPr>
              <w:t>овая деятельность</w:t>
            </w:r>
            <w:r w:rsidRPr="00344B69">
              <w:rPr>
                <w:color w:val="000000"/>
                <w:u w:val="single"/>
              </w:rPr>
              <w:t xml:space="preserve">»: </w:t>
            </w:r>
            <w:r w:rsidRPr="00344B69">
              <w:rPr>
                <w:color w:val="000000"/>
              </w:rPr>
              <w:t>дежурство, подготовка салфеток, складывание с</w:t>
            </w:r>
            <w:r w:rsidR="004F2A4F">
              <w:rPr>
                <w:color w:val="000000"/>
              </w:rPr>
              <w:t>алфеток</w:t>
            </w:r>
            <w:r w:rsidRPr="00344B69">
              <w:rPr>
                <w:color w:val="000000"/>
              </w:rPr>
              <w:t>, сервировка стола (праздничная и повседневная)</w:t>
            </w:r>
          </w:p>
        </w:tc>
      </w:tr>
    </w:tbl>
    <w:p w:rsidR="00313868" w:rsidRDefault="00313868"/>
    <w:sectPr w:rsidR="00313868" w:rsidSect="00313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20A"/>
    <w:rsid w:val="00262DBE"/>
    <w:rsid w:val="00313868"/>
    <w:rsid w:val="00344B69"/>
    <w:rsid w:val="004F2A4F"/>
    <w:rsid w:val="007C1043"/>
    <w:rsid w:val="0082720A"/>
    <w:rsid w:val="00BD558F"/>
    <w:rsid w:val="00BF664C"/>
    <w:rsid w:val="00CE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2720A"/>
    <w:pPr>
      <w:spacing w:before="100" w:beforeAutospacing="1" w:after="100" w:afterAutospacing="1"/>
    </w:pPr>
  </w:style>
  <w:style w:type="character" w:styleId="a4">
    <w:name w:val="Strong"/>
    <w:basedOn w:val="a0"/>
    <w:qFormat/>
    <w:rsid w:val="008272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2016-02-01T10:00:00Z</cp:lastPrinted>
  <dcterms:created xsi:type="dcterms:W3CDTF">2016-02-01T08:36:00Z</dcterms:created>
  <dcterms:modified xsi:type="dcterms:W3CDTF">2016-02-02T10:13:00Z</dcterms:modified>
</cp:coreProperties>
</file>